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Resistance</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mastery-level skills in the selection, evaluation, and application of resistors in electronic circuits. Students will learn to identify resistor types (fixed and variable), read resistor values using the color code system, understand resistor wattage ratings and tolerances, and recognize standard schematic symbols for resistive components. The unit provides extensive practice with the four-band and five-band color code systems, Ohm's Law calculations involving resistance, and hands-on verification of resistor values using a digital multimeter. Understanding resistance is fundamental to circuit design and analysis throughout the electronics and robotics curriculum.</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8</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4</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4</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electrical resistance and what causes it?</w:t>
      </w:r>
    </w:p>
    <w:p>
      <w:pPr>
        <w:pStyle w:val="ListParagraph"/>
        <w:numPr>
          <w:ilvl w:val="0"/>
          <w:numId w:val="2"/>
        </w:numPr>
        <w:spacing w:after="40" w:before="40"/>
      </w:pPr>
      <w:r>
        <w:rPr>
          <w:rFonts w:ascii="Arial" w:cs="Arial" w:eastAsia="Arial" w:hAnsi="Arial"/>
          <w:sz w:val="20"/>
          <w:szCs w:val="20"/>
        </w:rPr>
        <w:t xml:space="preserve">How is resistance measured, and what is its unit?</w:t>
      </w:r>
    </w:p>
    <w:p>
      <w:pPr>
        <w:pStyle w:val="ListParagraph"/>
        <w:numPr>
          <w:ilvl w:val="0"/>
          <w:numId w:val="2"/>
        </w:numPr>
        <w:spacing w:after="40" w:before="40"/>
      </w:pPr>
      <w:r>
        <w:rPr>
          <w:rFonts w:ascii="Arial" w:cs="Arial" w:eastAsia="Arial" w:hAnsi="Arial"/>
          <w:sz w:val="20"/>
          <w:szCs w:val="20"/>
        </w:rPr>
        <w:t xml:space="preserve">How do you read a resistor's value using the color code system?</w:t>
      </w:r>
    </w:p>
    <w:p>
      <w:pPr>
        <w:pStyle w:val="ListParagraph"/>
        <w:numPr>
          <w:ilvl w:val="0"/>
          <w:numId w:val="2"/>
        </w:numPr>
        <w:spacing w:after="40" w:before="40"/>
      </w:pPr>
      <w:r>
        <w:rPr>
          <w:rFonts w:ascii="Arial" w:cs="Arial" w:eastAsia="Arial" w:hAnsi="Arial"/>
          <w:sz w:val="20"/>
          <w:szCs w:val="20"/>
        </w:rPr>
        <w:t xml:space="preserve">What is the difference between fixed and variable resistors?</w:t>
      </w:r>
    </w:p>
    <w:p>
      <w:pPr>
        <w:pStyle w:val="ListParagraph"/>
        <w:numPr>
          <w:ilvl w:val="0"/>
          <w:numId w:val="2"/>
        </w:numPr>
        <w:spacing w:after="40" w:before="40"/>
      </w:pPr>
      <w:r>
        <w:rPr>
          <w:rFonts w:ascii="Arial" w:cs="Arial" w:eastAsia="Arial" w:hAnsi="Arial"/>
          <w:sz w:val="20"/>
          <w:szCs w:val="20"/>
        </w:rPr>
        <w:t xml:space="preserve">Why are resistor wattage ratings and tolerances important in circuit design?</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Resistor Fundamentals:</w:t>
      </w:r>
      <w:r>
        <w:rPr>
          <w:rFonts w:ascii="Arial" w:cs="Arial" w:eastAsia="Arial" w:hAnsi="Arial"/>
          <w:sz w:val="20"/>
          <w:szCs w:val="20"/>
        </w:rPr>
        <w:t xml:space="preserve"> Definition of resistance (opposition to current flow); the ohm as the unit of resistance; factors affecting resistance (material, length, cross-sectional area, temperature); how resistance relates to voltage and current through Ohm's Law</w:t>
      </w:r>
    </w:p>
    <w:p>
      <w:pPr>
        <w:pStyle w:val="ListParagraph"/>
        <w:numPr>
          <w:ilvl w:val="0"/>
          <w:numId w:val="2"/>
        </w:numPr>
        <w:spacing w:after="40" w:before="40"/>
      </w:pPr>
      <w:r>
        <w:rPr>
          <w:rFonts w:ascii="Arial" w:cs="Arial" w:eastAsia="Arial" w:hAnsi="Arial"/>
          <w:b/>
          <w:bCs/>
          <w:sz w:val="20"/>
          <w:szCs w:val="20"/>
        </w:rPr>
        <w:t xml:space="preserve">Color Codes:</w:t>
      </w:r>
      <w:r>
        <w:rPr>
          <w:rFonts w:ascii="Arial" w:cs="Arial" w:eastAsia="Arial" w:hAnsi="Arial"/>
          <w:sz w:val="20"/>
          <w:szCs w:val="20"/>
        </w:rPr>
        <w:t xml:space="preserve"> Four-band resistor color code system (first band, second band, multiplier, tolerance); five-band resistor color code system for precision resistors; memorizing the color code sequence; using mnemonics for color code recall; reading resistors from the correct end</w:t>
      </w:r>
    </w:p>
    <w:p>
      <w:pPr>
        <w:pStyle w:val="ListParagraph"/>
        <w:numPr>
          <w:ilvl w:val="0"/>
          <w:numId w:val="2"/>
        </w:numPr>
        <w:spacing w:after="40" w:before="40"/>
      </w:pPr>
      <w:r>
        <w:rPr>
          <w:rFonts w:ascii="Arial" w:cs="Arial" w:eastAsia="Arial" w:hAnsi="Arial"/>
          <w:b/>
          <w:bCs/>
          <w:sz w:val="20"/>
          <w:szCs w:val="20"/>
        </w:rPr>
        <w:t xml:space="preserve">Fixed Resistors:</w:t>
      </w:r>
      <w:r>
        <w:rPr>
          <w:rFonts w:ascii="Arial" w:cs="Arial" w:eastAsia="Arial" w:hAnsi="Arial"/>
          <w:sz w:val="20"/>
          <w:szCs w:val="20"/>
        </w:rPr>
        <w:t xml:space="preserve"> Carbon composition, carbon film, metal film, and wire-wound resistors; physical identification of resistor types; standard resistor value series (E12, E24); surface mount resistors (SMD) identification</w:t>
      </w:r>
    </w:p>
    <w:p>
      <w:pPr>
        <w:pStyle w:val="ListParagraph"/>
        <w:numPr>
          <w:ilvl w:val="0"/>
          <w:numId w:val="2"/>
        </w:numPr>
        <w:spacing w:after="40" w:before="40"/>
      </w:pPr>
      <w:r>
        <w:rPr>
          <w:rFonts w:ascii="Arial" w:cs="Arial" w:eastAsia="Arial" w:hAnsi="Arial"/>
          <w:b/>
          <w:bCs/>
          <w:sz w:val="20"/>
          <w:szCs w:val="20"/>
        </w:rPr>
        <w:t xml:space="preserve">Variable Resistors:</w:t>
      </w:r>
      <w:r>
        <w:rPr>
          <w:rFonts w:ascii="Arial" w:cs="Arial" w:eastAsia="Arial" w:hAnsi="Arial"/>
          <w:sz w:val="20"/>
          <w:szCs w:val="20"/>
        </w:rPr>
        <w:t xml:space="preserve"> Potentiometers and their applications (volume controls, adjustable voltage dividers); trimmers and preset resistors; rheostats; identifying terminals on variable resistors</w:t>
      </w:r>
    </w:p>
    <w:p>
      <w:pPr>
        <w:pStyle w:val="ListParagraph"/>
        <w:numPr>
          <w:ilvl w:val="0"/>
          <w:numId w:val="2"/>
        </w:numPr>
        <w:spacing w:after="40" w:before="40"/>
      </w:pPr>
      <w:r>
        <w:rPr>
          <w:rFonts w:ascii="Arial" w:cs="Arial" w:eastAsia="Arial" w:hAnsi="Arial"/>
          <w:b/>
          <w:bCs/>
          <w:sz w:val="20"/>
          <w:szCs w:val="20"/>
        </w:rPr>
        <w:t xml:space="preserve">Resistor Symbols:</w:t>
      </w:r>
      <w:r>
        <w:rPr>
          <w:rFonts w:ascii="Arial" w:cs="Arial" w:eastAsia="Arial" w:hAnsi="Arial"/>
          <w:sz w:val="20"/>
          <w:szCs w:val="20"/>
        </w:rPr>
        <w:t xml:space="preserve"> Schematic symbols for fixed resistors, variable resistors, and potentiometers; identifying resistors in circuit schematics</w:t>
      </w:r>
    </w:p>
    <w:p>
      <w:pPr>
        <w:pStyle w:val="ListParagraph"/>
        <w:numPr>
          <w:ilvl w:val="0"/>
          <w:numId w:val="2"/>
        </w:numPr>
        <w:spacing w:after="40" w:before="40"/>
      </w:pPr>
      <w:r>
        <w:rPr>
          <w:rFonts w:ascii="Arial" w:cs="Arial" w:eastAsia="Arial" w:hAnsi="Arial"/>
          <w:b/>
          <w:bCs/>
          <w:sz w:val="20"/>
          <w:szCs w:val="20"/>
        </w:rPr>
        <w:t xml:space="preserve">Resistor Values and Tolerance:</w:t>
      </w:r>
      <w:r>
        <w:rPr>
          <w:rFonts w:ascii="Arial" w:cs="Arial" w:eastAsia="Arial" w:hAnsi="Arial"/>
          <w:sz w:val="20"/>
          <w:szCs w:val="20"/>
        </w:rPr>
        <w:t xml:space="preserve"> Reading resistor values from color codes and markings; understanding tolerance bands (gold = 5%, silver = 10%, brown = 1%); measuring actual resistance with a multimeter and comparing to rated value; understanding why measured values may differ from nominal values</w:t>
      </w:r>
    </w:p>
    <w:p>
      <w:pPr>
        <w:pStyle w:val="ListParagraph"/>
        <w:numPr>
          <w:ilvl w:val="0"/>
          <w:numId w:val="2"/>
        </w:numPr>
        <w:spacing w:after="40" w:before="40"/>
      </w:pPr>
      <w:r>
        <w:rPr>
          <w:rFonts w:ascii="Arial" w:cs="Arial" w:eastAsia="Arial" w:hAnsi="Arial"/>
          <w:b/>
          <w:bCs/>
          <w:sz w:val="20"/>
          <w:szCs w:val="20"/>
        </w:rPr>
        <w:t xml:space="preserve">Resistor Wattage:</w:t>
      </w:r>
      <w:r>
        <w:rPr>
          <w:rFonts w:ascii="Arial" w:cs="Arial" w:eastAsia="Arial" w:hAnsi="Arial"/>
          <w:sz w:val="20"/>
          <w:szCs w:val="20"/>
        </w:rPr>
        <w:t xml:space="preserve"> Power dissipation in resistors; selecting resistors with adequate wattage ratings; physical size as an indicator of wattage capability; derating factors for temperature and environment</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resistance values from color codes (four-band and five-band)</w:t>
      </w:r>
    </w:p>
    <w:p>
      <w:pPr>
        <w:pStyle w:val="ListParagraph"/>
        <w:numPr>
          <w:ilvl w:val="0"/>
          <w:numId w:val="2"/>
        </w:numPr>
        <w:spacing w:after="40" w:before="40"/>
      </w:pPr>
      <w:r>
        <w:rPr>
          <w:rFonts w:ascii="Arial" w:cs="Arial" w:eastAsia="Arial" w:hAnsi="Arial"/>
          <w:sz w:val="20"/>
          <w:szCs w:val="20"/>
        </w:rPr>
        <w:t xml:space="preserve">Apply Ohm's Law to determine resistance in circuits</w:t>
      </w:r>
    </w:p>
    <w:p>
      <w:pPr>
        <w:pStyle w:val="ListParagraph"/>
        <w:numPr>
          <w:ilvl w:val="0"/>
          <w:numId w:val="2"/>
        </w:numPr>
        <w:spacing w:after="40" w:before="40"/>
      </w:pPr>
      <w:r>
        <w:rPr>
          <w:rFonts w:ascii="Arial" w:cs="Arial" w:eastAsia="Arial" w:hAnsi="Arial"/>
          <w:sz w:val="20"/>
          <w:szCs w:val="20"/>
        </w:rPr>
        <w:t xml:space="preserve">Calculate tolerance ranges for resistor values</w:t>
      </w:r>
    </w:p>
    <w:p>
      <w:pPr>
        <w:pStyle w:val="ListParagraph"/>
        <w:numPr>
          <w:ilvl w:val="0"/>
          <w:numId w:val="2"/>
        </w:numPr>
        <w:spacing w:after="40" w:before="40"/>
      </w:pPr>
      <w:r>
        <w:rPr>
          <w:rFonts w:ascii="Arial" w:cs="Arial" w:eastAsia="Arial" w:hAnsi="Arial"/>
          <w:sz w:val="20"/>
          <w:szCs w:val="20"/>
        </w:rPr>
        <w:t xml:space="preserve">Compute power dissipation in resistors to select appropriate wattage ratings</w:t>
      </w:r>
    </w:p>
    <w:p>
      <w:pPr>
        <w:pStyle w:val="ListParagraph"/>
        <w:numPr>
          <w:ilvl w:val="0"/>
          <w:numId w:val="2"/>
        </w:numPr>
        <w:spacing w:after="40" w:before="40"/>
      </w:pPr>
      <w:r>
        <w:rPr>
          <w:rFonts w:ascii="Arial" w:cs="Arial" w:eastAsia="Arial" w:hAnsi="Arial"/>
          <w:sz w:val="20"/>
          <w:szCs w:val="20"/>
        </w:rPr>
        <w:t xml:space="preserve">Calculate series and parallel equivalent resistance</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Interpret and analyze textbook information about resistance and resistors</w:t>
      </w:r>
    </w:p>
    <w:p>
      <w:pPr>
        <w:pStyle w:val="ListParagraph"/>
        <w:numPr>
          <w:ilvl w:val="0"/>
          <w:numId w:val="2"/>
        </w:numPr>
        <w:spacing w:after="40" w:before="40"/>
      </w:pPr>
      <w:r>
        <w:rPr>
          <w:rFonts w:ascii="Arial" w:cs="Arial" w:eastAsia="Arial" w:hAnsi="Arial"/>
          <w:sz w:val="20"/>
          <w:szCs w:val="20"/>
        </w:rPr>
        <w:t xml:space="preserve">Relate new information about resistors to prior knowledge of circuit fundamentals</w:t>
      </w:r>
    </w:p>
    <w:p>
      <w:pPr>
        <w:pStyle w:val="ListParagraph"/>
        <w:numPr>
          <w:ilvl w:val="0"/>
          <w:numId w:val="2"/>
        </w:numPr>
        <w:spacing w:after="40" w:before="40"/>
      </w:pPr>
      <w:r>
        <w:rPr>
          <w:rFonts w:ascii="Arial" w:cs="Arial" w:eastAsia="Arial" w:hAnsi="Arial"/>
          <w:sz w:val="20"/>
          <w:szCs w:val="20"/>
        </w:rPr>
        <w:t xml:space="preserve">Document resistor identification and measurement procedures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properties of electricity to understand how resistance affects circuit behavior</w:t>
      </w:r>
    </w:p>
    <w:p>
      <w:pPr>
        <w:pStyle w:val="ListParagraph"/>
        <w:numPr>
          <w:ilvl w:val="0"/>
          <w:numId w:val="2"/>
        </w:numPr>
        <w:spacing w:after="40" w:before="40"/>
      </w:pPr>
      <w:r>
        <w:rPr>
          <w:rFonts w:ascii="Arial" w:cs="Arial" w:eastAsia="Arial" w:hAnsi="Arial"/>
          <w:sz w:val="20"/>
          <w:szCs w:val="20"/>
        </w:rPr>
        <w:t xml:space="preserve">Understand the physical factors (material, dimensions, temperature) that determine resistance</w:t>
      </w:r>
    </w:p>
    <w:p>
      <w:pPr>
        <w:pStyle w:val="ListParagraph"/>
        <w:numPr>
          <w:ilvl w:val="0"/>
          <w:numId w:val="2"/>
        </w:numPr>
        <w:spacing w:after="40" w:before="40"/>
      </w:pPr>
      <w:r>
        <w:rPr>
          <w:rFonts w:ascii="Arial" w:cs="Arial" w:eastAsia="Arial" w:hAnsi="Arial"/>
          <w:sz w:val="20"/>
          <w:szCs w:val="20"/>
        </w:rPr>
        <w:t xml:space="preserve">Measure resistance values with a multimeter and compare to calculated values</w:t>
      </w:r>
    </w:p>
    <w:p>
      <w:pPr>
        <w:pStyle w:val="ListParagraph"/>
        <w:numPr>
          <w:ilvl w:val="0"/>
          <w:numId w:val="2"/>
        </w:numPr>
        <w:spacing w:after="40" w:before="40"/>
      </w:pPr>
      <w:r>
        <w:rPr>
          <w:rFonts w:ascii="Arial" w:cs="Arial" w:eastAsia="Arial" w:hAnsi="Arial"/>
          <w:sz w:val="20"/>
          <w:szCs w:val="20"/>
        </w:rPr>
        <w:t xml:space="preserve">Observe the effects of variable resistors on circuit behavior</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fixed and variable resistors by physical appearance</w:t>
      </w:r>
    </w:p>
    <w:p>
      <w:pPr>
        <w:pStyle w:val="ListParagraph"/>
        <w:numPr>
          <w:ilvl w:val="0"/>
          <w:numId w:val="2"/>
        </w:numPr>
        <w:spacing w:after="40" w:before="40"/>
      </w:pPr>
      <w:r>
        <w:rPr>
          <w:rFonts w:ascii="Arial" w:cs="Arial" w:eastAsia="Arial" w:hAnsi="Arial"/>
          <w:sz w:val="20"/>
          <w:szCs w:val="20"/>
        </w:rPr>
        <w:t xml:space="preserve">Read four-band and five-band resistor color codes accurately</w:t>
      </w:r>
    </w:p>
    <w:p>
      <w:pPr>
        <w:pStyle w:val="ListParagraph"/>
        <w:numPr>
          <w:ilvl w:val="0"/>
          <w:numId w:val="2"/>
        </w:numPr>
        <w:spacing w:after="40" w:before="40"/>
      </w:pPr>
      <w:r>
        <w:rPr>
          <w:rFonts w:ascii="Arial" w:cs="Arial" w:eastAsia="Arial" w:hAnsi="Arial"/>
          <w:sz w:val="20"/>
          <w:szCs w:val="20"/>
        </w:rPr>
        <w:t xml:space="preserve">Verify resistor values using a digital multimeter</w:t>
      </w:r>
    </w:p>
    <w:p>
      <w:pPr>
        <w:pStyle w:val="ListParagraph"/>
        <w:numPr>
          <w:ilvl w:val="0"/>
          <w:numId w:val="2"/>
        </w:numPr>
        <w:spacing w:after="40" w:before="40"/>
      </w:pPr>
      <w:r>
        <w:rPr>
          <w:rFonts w:ascii="Arial" w:cs="Arial" w:eastAsia="Arial" w:hAnsi="Arial"/>
          <w:sz w:val="20"/>
          <w:szCs w:val="20"/>
        </w:rPr>
        <w:t xml:space="preserve">Select resistors with appropriate values, tolerances, and wattage ratings for given applications</w:t>
      </w:r>
    </w:p>
    <w:p>
      <w:pPr>
        <w:pStyle w:val="ListParagraph"/>
        <w:numPr>
          <w:ilvl w:val="0"/>
          <w:numId w:val="2"/>
        </w:numPr>
        <w:spacing w:after="40" w:before="40"/>
      </w:pPr>
      <w:r>
        <w:rPr>
          <w:rFonts w:ascii="Arial" w:cs="Arial" w:eastAsia="Arial" w:hAnsi="Arial"/>
          <w:sz w:val="20"/>
          <w:szCs w:val="20"/>
        </w:rPr>
        <w:t xml:space="preserve">Recognize standard schematic symbols for fixed and variable resistors</w:t>
      </w:r>
    </w:p>
    <w:p>
      <w:pPr>
        <w:pStyle w:val="ListParagraph"/>
        <w:numPr>
          <w:ilvl w:val="0"/>
          <w:numId w:val="2"/>
        </w:numPr>
        <w:spacing w:after="40" w:before="40"/>
      </w:pPr>
      <w:r>
        <w:rPr>
          <w:rFonts w:ascii="Arial" w:cs="Arial" w:eastAsia="Arial" w:hAnsi="Arial"/>
          <w:sz w:val="20"/>
          <w:szCs w:val="20"/>
        </w:rPr>
        <w:t xml:space="preserve">Calculate series and parallel resistance combinations</w:t>
      </w:r>
    </w:p>
    <w:p>
      <w:pPr>
        <w:pStyle w:val="ListParagraph"/>
        <w:numPr>
          <w:ilvl w:val="0"/>
          <w:numId w:val="2"/>
        </w:numPr>
        <w:spacing w:after="40" w:before="40"/>
      </w:pPr>
      <w:r>
        <w:rPr>
          <w:rFonts w:ascii="Arial" w:cs="Arial" w:eastAsia="Arial" w:hAnsi="Arial"/>
          <w:sz w:val="20"/>
          <w:szCs w:val="20"/>
        </w:rPr>
        <w:t xml:space="preserve">Determine if a resistor is within its rated tolerance using measurement</w:t>
      </w:r>
    </w:p>
    <w:p>
      <w:pPr>
        <w:pStyle w:val="ListParagraph"/>
        <w:numPr>
          <w:ilvl w:val="0"/>
          <w:numId w:val="2"/>
        </w:numPr>
        <w:spacing w:after="40" w:before="40"/>
      </w:pPr>
      <w:r>
        <w:rPr>
          <w:rFonts w:ascii="Arial" w:cs="Arial" w:eastAsia="Arial" w:hAnsi="Arial"/>
          <w:sz w:val="20"/>
          <w:szCs w:val="20"/>
        </w:rPr>
        <w:t xml:space="preserve">Select resistor wattage ratings based on calculated power dissipation</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 charts, and diagrams.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scientific or technical sources.</w:t>
      </w:r>
    </w:p>
    <w:p>
      <w:pPr>
        <w:pStyle w:val="Heading3"/>
        <w:spacing w:after="80" w:before="160"/>
      </w:pPr>
      <w:r>
        <w:rPr>
          <w:rFonts w:ascii="Arial" w:cs="Arial" w:eastAsia="Arial" w:hAnsi="Arial"/>
          <w:b/>
          <w:bCs/>
          <w:sz w:val="22"/>
          <w:szCs w:val="22"/>
        </w:rPr>
        <w:t xml:space="preserve">NY: NGLS: Mathematics (2019)</w:t>
      </w:r>
    </w:p>
    <w:p>
      <w:pPr>
        <w:spacing w:after="40"/>
      </w:pPr>
      <w:r>
        <w:rPr>
          <w:rFonts w:ascii="Arial" w:cs="Arial" w:eastAsia="Arial" w:hAnsi="Arial"/>
          <w:sz w:val="20"/>
          <w:szCs w:val="20"/>
        </w:rPr>
        <w:t xml:space="preserve">**NY: Algebra I**</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AI-A.REI.3: Solve linear equations and inequalities in one variable.</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pStyle w:val="ListParagraph"/>
        <w:numPr>
          <w:ilvl w:val="0"/>
          <w:numId w:val="2"/>
        </w:numPr>
        <w:spacing w:after="40" w:before="40"/>
      </w:pPr>
      <w:r>
        <w:rPr>
          <w:rFonts w:ascii="Arial" w:cs="Arial" w:eastAsia="Arial" w:hAnsi="Arial"/>
          <w:sz w:val="20"/>
          <w:szCs w:val="20"/>
        </w:rPr>
        <w:t xml:space="preserve">HS-PS3-1: Create a computational model to calculate the change in the energy of one component in a system.</w:t>
      </w:r>
    </w:p>
    <w:p>
      <w:pPr>
        <w:pStyle w:val="ListParagraph"/>
        <w:numPr>
          <w:ilvl w:val="0"/>
          <w:numId w:val="2"/>
        </w:numPr>
        <w:spacing w:after="40" w:before="40"/>
      </w:pPr>
      <w:r>
        <w:rPr>
          <w:rFonts w:ascii="Arial" w:cs="Arial" w:eastAsia="Arial" w:hAnsi="Arial"/>
          <w:sz w:val="20"/>
          <w:szCs w:val="20"/>
        </w:rPr>
        <w:t xml:space="preserve">HS-PS3-2: Develop and use models to illustrate that energy at the macroscopic scale can be accounted for as a combination of energy associated with motions and relative positions of particles.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textbook sections on resistance and summarize the factors that affect a material's resistance</w:t>
      </w:r>
    </w:p>
    <w:p>
      <w:pPr>
        <w:pStyle w:val="ListParagraph"/>
        <w:numPr>
          <w:ilvl w:val="0"/>
          <w:numId w:val="2"/>
        </w:numPr>
        <w:spacing w:after="40" w:before="40"/>
      </w:pPr>
      <w:r>
        <w:rPr>
          <w:rFonts w:ascii="Arial" w:cs="Arial" w:eastAsia="Arial" w:hAnsi="Arial"/>
          <w:sz w:val="20"/>
          <w:szCs w:val="20"/>
        </w:rPr>
        <w:t xml:space="preserve">Students will create a resistor color code reference guide with color bands, values, and tolerance markings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decode 20 resistors using the four-band color code system and verify with a multimeter</w:t>
      </w:r>
    </w:p>
    <w:p>
      <w:pPr>
        <w:pStyle w:val="ListParagraph"/>
        <w:numPr>
          <w:ilvl w:val="0"/>
          <w:numId w:val="2"/>
        </w:numPr>
        <w:spacing w:after="40" w:before="40"/>
      </w:pPr>
      <w:r>
        <w:rPr>
          <w:rFonts w:ascii="Arial" w:cs="Arial" w:eastAsia="Arial" w:hAnsi="Arial"/>
          <w:sz w:val="20"/>
          <w:szCs w:val="20"/>
        </w:rPr>
        <w:t xml:space="preserve">Students will decode five-band precision resistors and calculate tolerance ranges</w:t>
      </w:r>
    </w:p>
    <w:p>
      <w:pPr>
        <w:pStyle w:val="ListParagraph"/>
        <w:numPr>
          <w:ilvl w:val="0"/>
          <w:numId w:val="2"/>
        </w:numPr>
        <w:spacing w:after="40" w:before="40"/>
      </w:pPr>
      <w:r>
        <w:rPr>
          <w:rFonts w:ascii="Arial" w:cs="Arial" w:eastAsia="Arial" w:hAnsi="Arial"/>
          <w:sz w:val="20"/>
          <w:szCs w:val="20"/>
        </w:rPr>
        <w:t xml:space="preserve">Students will calculate series and parallel equivalent resistance for given resistor networks</w:t>
      </w:r>
    </w:p>
    <w:p>
      <w:pPr>
        <w:pStyle w:val="ListParagraph"/>
        <w:numPr>
          <w:ilvl w:val="0"/>
          <w:numId w:val="2"/>
        </w:numPr>
        <w:spacing w:after="40" w:before="40"/>
      </w:pPr>
      <w:r>
        <w:rPr>
          <w:rFonts w:ascii="Arial" w:cs="Arial" w:eastAsia="Arial" w:hAnsi="Arial"/>
          <w:sz w:val="20"/>
          <w:szCs w:val="20"/>
        </w:rPr>
        <w:t xml:space="preserve">Students will determine minimum wattage ratings for resistors based on calculated power dissipation</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measure resistance of various resistor types using a multimeter and compare to color-coded values</w:t>
      </w:r>
    </w:p>
    <w:p>
      <w:pPr>
        <w:pStyle w:val="ListParagraph"/>
        <w:numPr>
          <w:ilvl w:val="0"/>
          <w:numId w:val="2"/>
        </w:numPr>
        <w:spacing w:after="40" w:before="40"/>
      </w:pPr>
      <w:r>
        <w:rPr>
          <w:rFonts w:ascii="Arial" w:cs="Arial" w:eastAsia="Arial" w:hAnsi="Arial"/>
          <w:sz w:val="20"/>
          <w:szCs w:val="20"/>
        </w:rPr>
        <w:t xml:space="preserve">Students will build a circuit with a potentiometer, vary the resistance, and observe the effect on current and voltage</w:t>
      </w:r>
    </w:p>
    <w:p>
      <w:pPr>
        <w:pStyle w:val="ListParagraph"/>
        <w:numPr>
          <w:ilvl w:val="0"/>
          <w:numId w:val="2"/>
        </w:numPr>
        <w:spacing w:after="40" w:before="40"/>
      </w:pPr>
      <w:r>
        <w:rPr>
          <w:rFonts w:ascii="Arial" w:cs="Arial" w:eastAsia="Arial" w:hAnsi="Arial"/>
          <w:sz w:val="20"/>
          <w:szCs w:val="20"/>
        </w:rPr>
        <w:t xml:space="preserve">Students will investigate how temperature affects resistance by measuring a resistor at room temperature and after gentle heating</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Assorted resistors — fixed (various values, types, and wattage ratings) and variable (potentiometers, trimmers)</w:t>
      </w:r>
    </w:p>
    <w:p>
      <w:pPr>
        <w:pStyle w:val="ListParagraph"/>
        <w:numPr>
          <w:ilvl w:val="0"/>
          <w:numId w:val="2"/>
        </w:numPr>
        <w:spacing w:after="40" w:before="40"/>
      </w:pPr>
      <w:r>
        <w:rPr>
          <w:rFonts w:ascii="Arial" w:cs="Arial" w:eastAsia="Arial" w:hAnsi="Arial"/>
          <w:sz w:val="20"/>
          <w:szCs w:val="20"/>
        </w:rPr>
        <w:t xml:space="preserve">Digital multimeters (one per student or pair)</w:t>
      </w:r>
    </w:p>
    <w:p>
      <w:pPr>
        <w:pStyle w:val="ListParagraph"/>
        <w:numPr>
          <w:ilvl w:val="0"/>
          <w:numId w:val="2"/>
        </w:numPr>
        <w:spacing w:after="40" w:before="40"/>
      </w:pPr>
      <w:r>
        <w:rPr>
          <w:rFonts w:ascii="Arial" w:cs="Arial" w:eastAsia="Arial" w:hAnsi="Arial"/>
          <w:sz w:val="20"/>
          <w:szCs w:val="20"/>
        </w:rPr>
        <w:t xml:space="preserve">Resistor color code charts and reference cards</w:t>
      </w:r>
    </w:p>
    <w:p>
      <w:pPr>
        <w:pStyle w:val="ListParagraph"/>
        <w:numPr>
          <w:ilvl w:val="0"/>
          <w:numId w:val="2"/>
        </w:numPr>
        <w:spacing w:after="40" w:before="40"/>
      </w:pPr>
      <w:r>
        <w:rPr>
          <w:rFonts w:ascii="Arial" w:cs="Arial" w:eastAsia="Arial" w:hAnsi="Arial"/>
          <w:sz w:val="20"/>
          <w:szCs w:val="20"/>
        </w:rPr>
        <w:t xml:space="preserve">Resistor color code calculator apps</w:t>
      </w:r>
    </w:p>
    <w:p>
      <w:pPr>
        <w:pStyle w:val="ListParagraph"/>
        <w:numPr>
          <w:ilvl w:val="0"/>
          <w:numId w:val="2"/>
        </w:numPr>
        <w:spacing w:after="40" w:before="40"/>
      </w:pPr>
      <w:r>
        <w:rPr>
          <w:rFonts w:ascii="Arial" w:cs="Arial" w:eastAsia="Arial" w:hAnsi="Arial"/>
          <w:sz w:val="20"/>
          <w:szCs w:val="20"/>
        </w:rPr>
        <w:t xml:space="preserve">Solderless breadboards and jumper wire kits</w:t>
      </w:r>
    </w:p>
    <w:p>
      <w:pPr>
        <w:pStyle w:val="ListParagraph"/>
        <w:numPr>
          <w:ilvl w:val="0"/>
          <w:numId w:val="2"/>
        </w:numPr>
        <w:spacing w:after="40" w:before="40"/>
      </w:pPr>
      <w:r>
        <w:rPr>
          <w:rFonts w:ascii="Arial" w:cs="Arial" w:eastAsia="Arial" w:hAnsi="Arial"/>
          <w:sz w:val="20"/>
          <w:szCs w:val="20"/>
        </w:rPr>
        <w:t xml:space="preserve">DC power supplies and battery holders</w:t>
      </w:r>
    </w:p>
    <w:p>
      <w:pPr>
        <w:pStyle w:val="ListParagraph"/>
        <w:numPr>
          <w:ilvl w:val="0"/>
          <w:numId w:val="2"/>
        </w:numPr>
        <w:spacing w:after="40" w:before="40"/>
      </w:pPr>
      <w:r>
        <w:rPr>
          <w:rFonts w:ascii="Arial" w:cs="Arial" w:eastAsia="Arial" w:hAnsi="Arial"/>
          <w:sz w:val="20"/>
          <w:szCs w:val="20"/>
        </w:rPr>
        <w:t xml:space="preserve">Occupational Skill Standards — EIA/EIF: IA.12, IIA.10, IIB.10, IIB.13, III.05, III.22</w:t>
      </w:r>
    </w:p>
    <w:p>
      <w:pPr>
        <w:pStyle w:val="ListParagraph"/>
        <w:numPr>
          <w:ilvl w:val="0"/>
          <w:numId w:val="2"/>
        </w:numPr>
        <w:spacing w:after="40" w:before="40"/>
      </w:pPr>
      <w:r>
        <w:rPr>
          <w:rFonts w:ascii="Arial" w:cs="Arial" w:eastAsia="Arial" w:hAnsi="Arial"/>
          <w:sz w:val="20"/>
          <w:szCs w:val="20"/>
        </w:rPr>
        <w:t xml:space="preserve">PhET Interactive Simulations — Resistance in a Wire; Circuit Construction Kit: DC</w:t>
      </w:r>
    </w:p>
    <w:p>
      <w:pPr>
        <w:pStyle w:val="ListParagraph"/>
        <w:numPr>
          <w:ilvl w:val="0"/>
          <w:numId w:val="2"/>
        </w:numPr>
        <w:spacing w:after="40" w:before="40"/>
      </w:pPr>
      <w:r>
        <w:rPr>
          <w:rFonts w:ascii="Arial" w:cs="Arial" w:eastAsia="Arial" w:hAnsi="Arial"/>
          <w:sz w:val="20"/>
          <w:szCs w:val="20"/>
        </w:rPr>
        <w:t xml:space="preserve">Standard resistor value tables (E12 and E24 series)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2026-04-27T15:18:50.928Z</dcterms:created>
  <dcterms:modified xsi:type="dcterms:W3CDTF">2026-04-27T15:18:50.928Z</dcterms:modified>
</cp:coreProperties>
</file>

<file path=docProps/custom.xml><?xml version="1.0" encoding="utf-8"?>
<Properties xmlns="http://schemas.openxmlformats.org/officeDocument/2006/custom-properties" xmlns:vt="http://schemas.openxmlformats.org/officeDocument/2006/docPropsVTypes"/>
</file>